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9109" w14:textId="77777777" w:rsidR="00081833" w:rsidRDefault="00000000">
      <w:pPr>
        <w:pStyle w:val="BodyText"/>
        <w:rPr>
          <w:rFonts w:ascii="Times New Roman"/>
          <w:sz w:val="20"/>
        </w:rPr>
      </w:pPr>
      <w:r>
        <w:pict w14:anchorId="6DC99144">
          <v:group id="docshapegroup1" o:spid="_x0000_s2050" style="position:absolute;margin-left:1.45pt;margin-top:0;width:612.45pt;height:11in;z-index:-251658240;mso-position-horizontal-relative:page;mso-position-vertical-relative:page" coordorigin="-1" coordsize="12249,15840">
            <v:shape id="docshape2" o:spid="_x0000_s2053" style="position:absolute;left:20;top:14954;width:12218;height:230" coordorigin="20,14954" coordsize="12218,230" o:spt="100" adj="0,,0" path="m12238,15184r-628,l11610,14954r-628,m20,15184r10609,l10629,14954r353,e" filled="f" strokecolor="#3571b7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2" type="#_x0000_t75" style="position:absolute;left:-2;width:12249;height:15840">
              <v:imagedata r:id="rId10" o:title=""/>
            </v:shape>
            <v:shape id="docshape4" o:spid="_x0000_s2051" type="#_x0000_t75" style="position:absolute;width:12186;height:15832">
              <v:imagedata r:id="rId11" o:title=""/>
            </v:shape>
            <w10:wrap anchorx="page" anchory="page"/>
          </v:group>
        </w:pict>
      </w:r>
    </w:p>
    <w:p w14:paraId="6DC9910A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0B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0C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0D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0E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0F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0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1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2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3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4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5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6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7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8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9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A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B" w14:textId="77777777" w:rsidR="00081833" w:rsidRDefault="00081833">
      <w:pPr>
        <w:pStyle w:val="BodyText"/>
        <w:rPr>
          <w:rFonts w:ascii="Times New Roman"/>
          <w:sz w:val="20"/>
        </w:rPr>
      </w:pPr>
    </w:p>
    <w:p w14:paraId="6DC9911C" w14:textId="77777777" w:rsidR="00081833" w:rsidRDefault="00081833">
      <w:pPr>
        <w:pStyle w:val="BodyText"/>
        <w:spacing w:before="9"/>
        <w:rPr>
          <w:rFonts w:ascii="Times New Roman"/>
          <w:sz w:val="20"/>
        </w:rPr>
      </w:pPr>
    </w:p>
    <w:p w14:paraId="6DC9911D" w14:textId="77777777" w:rsidR="00081833" w:rsidRDefault="001E2935">
      <w:pPr>
        <w:pStyle w:val="Title"/>
      </w:pPr>
      <w:r>
        <w:rPr>
          <w:color w:val="FFFFFF"/>
        </w:rPr>
        <w:t>Lesson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Guide</w:t>
      </w:r>
    </w:p>
    <w:p w14:paraId="6DC9911E" w14:textId="77777777" w:rsidR="00081833" w:rsidRDefault="00081833">
      <w:pPr>
        <w:pStyle w:val="BodyText"/>
        <w:rPr>
          <w:rFonts w:ascii="Tahoma"/>
          <w:b/>
          <w:sz w:val="48"/>
        </w:rPr>
      </w:pPr>
    </w:p>
    <w:p w14:paraId="6DC9911F" w14:textId="77777777" w:rsidR="00081833" w:rsidRDefault="001E2935">
      <w:pPr>
        <w:pStyle w:val="Title"/>
        <w:spacing w:before="401"/>
        <w:ind w:right="110"/>
      </w:pPr>
      <w:r>
        <w:rPr>
          <w:color w:val="FFFFFF"/>
        </w:rPr>
        <w:t>Taking Care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Families</w:t>
      </w:r>
    </w:p>
    <w:p w14:paraId="6DC99120" w14:textId="1D0803C4" w:rsidR="00081833" w:rsidRDefault="001E2935">
      <w:pPr>
        <w:spacing w:before="234"/>
        <w:ind w:right="108"/>
        <w:jc w:val="right"/>
        <w:rPr>
          <w:rFonts w:ascii="Tahoma"/>
          <w:b/>
          <w:i/>
          <w:sz w:val="23"/>
        </w:rPr>
      </w:pPr>
      <w:r>
        <w:rPr>
          <w:rFonts w:ascii="Tahoma"/>
          <w:b/>
          <w:i/>
          <w:color w:val="FFFFFF"/>
          <w:w w:val="95"/>
          <w:sz w:val="23"/>
        </w:rPr>
        <w:t>14 April 2025</w:t>
      </w:r>
    </w:p>
    <w:p w14:paraId="6DC99121" w14:textId="77777777" w:rsidR="00081833" w:rsidRDefault="00081833">
      <w:pPr>
        <w:jc w:val="right"/>
        <w:rPr>
          <w:rFonts w:ascii="Tahoma"/>
          <w:sz w:val="23"/>
        </w:rPr>
        <w:sectPr w:rsidR="00081833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6DC99122" w14:textId="77777777" w:rsidR="00081833" w:rsidRDefault="001E2935">
      <w:pPr>
        <w:pStyle w:val="Heading1"/>
        <w:spacing w:before="97"/>
        <w:ind w:left="3358" w:right="3380"/>
        <w:jc w:val="center"/>
      </w:pPr>
      <w:r>
        <w:rPr>
          <w:color w:val="314B84"/>
          <w:w w:val="105"/>
        </w:rPr>
        <w:lastRenderedPageBreak/>
        <w:t>Taking</w:t>
      </w:r>
      <w:r>
        <w:rPr>
          <w:color w:val="314B84"/>
          <w:spacing w:val="-10"/>
          <w:w w:val="105"/>
        </w:rPr>
        <w:t xml:space="preserve"> </w:t>
      </w:r>
      <w:r>
        <w:rPr>
          <w:color w:val="314B84"/>
          <w:w w:val="105"/>
        </w:rPr>
        <w:t>Care</w:t>
      </w:r>
      <w:r>
        <w:rPr>
          <w:color w:val="314B84"/>
          <w:spacing w:val="-8"/>
          <w:w w:val="105"/>
        </w:rPr>
        <w:t xml:space="preserve"> </w:t>
      </w:r>
      <w:r>
        <w:rPr>
          <w:color w:val="314B84"/>
          <w:w w:val="105"/>
        </w:rPr>
        <w:t>of</w:t>
      </w:r>
      <w:r>
        <w:rPr>
          <w:color w:val="314B84"/>
          <w:spacing w:val="-8"/>
          <w:w w:val="105"/>
        </w:rPr>
        <w:t xml:space="preserve"> </w:t>
      </w:r>
      <w:r>
        <w:rPr>
          <w:color w:val="314B84"/>
          <w:w w:val="105"/>
        </w:rPr>
        <w:t>Families</w:t>
      </w:r>
    </w:p>
    <w:p w14:paraId="6DC99123" w14:textId="77777777" w:rsidR="00081833" w:rsidRDefault="001E2935">
      <w:pPr>
        <w:spacing w:before="241"/>
        <w:ind w:left="100"/>
        <w:rPr>
          <w:rFonts w:ascii="Tahoma"/>
          <w:b/>
          <w:sz w:val="23"/>
        </w:rPr>
      </w:pPr>
      <w:r>
        <w:rPr>
          <w:rFonts w:ascii="Tahoma"/>
          <w:b/>
          <w:color w:val="314B84"/>
          <w:w w:val="105"/>
          <w:sz w:val="23"/>
        </w:rPr>
        <w:t>Purpose</w:t>
      </w:r>
    </w:p>
    <w:p w14:paraId="6DC99124" w14:textId="77777777" w:rsidR="00081833" w:rsidRDefault="001E2935">
      <w:pPr>
        <w:pStyle w:val="BodyText"/>
        <w:spacing w:before="128" w:line="264" w:lineRule="auto"/>
        <w:ind w:left="100" w:right="630"/>
      </w:pPr>
      <w:r>
        <w:t>This lesson guide is designed to support the local development of Flight Commander</w:t>
      </w:r>
      <w:r>
        <w:rPr>
          <w:spacing w:val="1"/>
        </w:rPr>
        <w:t xml:space="preserve"> </w:t>
      </w:r>
      <w:r>
        <w:t>Leadership Course materials.</w:t>
      </w:r>
      <w:r>
        <w:rPr>
          <w:spacing w:val="1"/>
        </w:rPr>
        <w:t xml:space="preserve"> </w:t>
      </w:r>
      <w:r>
        <w:t>Selected facilitators should use this guide as they prepare</w:t>
      </w:r>
      <w:r>
        <w:rPr>
          <w:spacing w:val="1"/>
        </w:rPr>
        <w:t xml:space="preserve"> </w:t>
      </w:r>
      <w:r>
        <w:t>presentation materials.</w:t>
      </w:r>
      <w:r>
        <w:rPr>
          <w:spacing w:val="1"/>
        </w:rPr>
        <w:t xml:space="preserve"> </w:t>
      </w:r>
      <w:r>
        <w:t>For more information on how lessons are structured, or how to use</w:t>
      </w:r>
      <w:r>
        <w:rPr>
          <w:spacing w:val="-59"/>
        </w:rPr>
        <w:t xml:space="preserve"> </w:t>
      </w:r>
      <w:r>
        <w:t>them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i/>
        </w:rPr>
        <w:t>Course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Director’s</w:t>
      </w:r>
      <w:r>
        <w:rPr>
          <w:b/>
          <w:i/>
          <w:spacing w:val="5"/>
        </w:rPr>
        <w:t xml:space="preserve"> </w:t>
      </w:r>
      <w:r>
        <w:rPr>
          <w:b/>
          <w:i/>
        </w:rPr>
        <w:t>Handbook</w:t>
      </w:r>
      <w:r>
        <w:rPr>
          <w:b/>
          <w:i/>
          <w:spacing w:val="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Facilitator</w:t>
      </w:r>
      <w:r>
        <w:rPr>
          <w:spacing w:val="1"/>
        </w:rPr>
        <w:t xml:space="preserve"> </w:t>
      </w:r>
      <w:r>
        <w:t>Resources.</w:t>
      </w:r>
    </w:p>
    <w:p w14:paraId="6DC99125" w14:textId="77777777" w:rsidR="00081833" w:rsidRDefault="001E2935">
      <w:pPr>
        <w:pStyle w:val="Heading1"/>
        <w:spacing w:before="203"/>
      </w:pPr>
      <w:r>
        <w:rPr>
          <w:color w:val="314B84"/>
          <w:w w:val="105"/>
        </w:rPr>
        <w:t>Scope</w:t>
      </w:r>
    </w:p>
    <w:p w14:paraId="6DC99126" w14:textId="77777777" w:rsidR="00081833" w:rsidRDefault="001E2935">
      <w:pPr>
        <w:pStyle w:val="BodyText"/>
        <w:spacing w:before="128" w:line="276" w:lineRule="auto"/>
        <w:ind w:left="100" w:right="190"/>
      </w:pPr>
      <w:r>
        <w:t>The Department of the Air Force (DAF) families are the backbone of foundational support for</w:t>
      </w:r>
      <w:r>
        <w:rPr>
          <w:spacing w:val="1"/>
        </w:rPr>
        <w:t xml:space="preserve"> </w:t>
      </w:r>
      <w:r>
        <w:t>our Airmen and Guardians, and an appropriate work/family life balance is crucial for every</w:t>
      </w:r>
      <w:r>
        <w:rPr>
          <w:spacing w:val="1"/>
        </w:rPr>
        <w:t xml:space="preserve"> </w:t>
      </w:r>
      <w:r>
        <w:t>Airman.</w:t>
      </w:r>
      <w:r>
        <w:rPr>
          <w:spacing w:val="6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DAF</w:t>
      </w:r>
      <w:r>
        <w:rPr>
          <w:spacing w:val="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many</w:t>
      </w:r>
      <w:r>
        <w:rPr>
          <w:spacing w:val="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families,</w:t>
      </w:r>
      <w:r>
        <w:rPr>
          <w:spacing w:val="-4"/>
        </w:rPr>
        <w:t xml:space="preserve"> </w:t>
      </w:r>
      <w:r>
        <w:t>such as</w:t>
      </w:r>
      <w:r>
        <w:rPr>
          <w:spacing w:val="-58"/>
        </w:rPr>
        <w:t xml:space="preserve"> </w:t>
      </w:r>
      <w:r>
        <w:t>the Key Spouse Program. The Key Spouse program is an official Unit Family Readiness</w:t>
      </w:r>
      <w:r>
        <w:rPr>
          <w:spacing w:val="1"/>
        </w:rPr>
        <w:t xml:space="preserve"> </w:t>
      </w:r>
      <w:r>
        <w:t>Program designed to enhance readiness and establish a sense of community. Organizations</w:t>
      </w:r>
      <w:r>
        <w:rPr>
          <w:spacing w:val="1"/>
        </w:rPr>
        <w:t xml:space="preserve"> </w:t>
      </w:r>
      <w:r>
        <w:t>that give attention to and leverage these programs create a resilient environment where Airmen</w:t>
      </w:r>
      <w:r>
        <w:rPr>
          <w:spacing w:val="-59"/>
        </w:rPr>
        <w:t xml:space="preserve"> </w:t>
      </w:r>
      <w:r>
        <w:t>and Guardians</w:t>
      </w:r>
      <w:r>
        <w:rPr>
          <w:spacing w:val="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stability</w:t>
      </w:r>
      <w:r>
        <w:rPr>
          <w:spacing w:val="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support.</w:t>
      </w:r>
    </w:p>
    <w:p w14:paraId="6DC99127" w14:textId="77777777" w:rsidR="00081833" w:rsidRDefault="001E2935">
      <w:pPr>
        <w:pStyle w:val="BodyText"/>
        <w:spacing w:before="203" w:line="276" w:lineRule="auto"/>
        <w:ind w:left="100" w:right="104"/>
      </w:pPr>
      <w:r>
        <w:t>As a Flight Commander you not only have to demonstrate an appropriate balance for your</w:t>
      </w:r>
      <w:r>
        <w:rPr>
          <w:spacing w:val="1"/>
        </w:rPr>
        <w:t xml:space="preserve"> </w:t>
      </w:r>
      <w:r>
        <w:t xml:space="preserve">Airmen and </w:t>
      </w:r>
      <w:proofErr w:type="gramStart"/>
      <w:r>
        <w:t>Guardians, but</w:t>
      </w:r>
      <w:proofErr w:type="gramEnd"/>
      <w:r>
        <w:t xml:space="preserve"> also encourage it with meaningful communication and follow through</w:t>
      </w:r>
      <w:r>
        <w:rPr>
          <w:spacing w:val="-59"/>
        </w:rPr>
        <w:t xml:space="preserve"> </w:t>
      </w:r>
      <w:r>
        <w:t xml:space="preserve">to ensure your </w:t>
      </w:r>
      <w:r>
        <w:rPr>
          <w:i/>
        </w:rPr>
        <w:t xml:space="preserve">team </w:t>
      </w:r>
      <w:r>
        <w:t>maintains a proper balance.</w:t>
      </w:r>
      <w:r>
        <w:rPr>
          <w:spacing w:val="1"/>
        </w:rPr>
        <w:t xml:space="preserve"> </w:t>
      </w:r>
      <w:r>
        <w:t>You should know the programs available to</w:t>
      </w:r>
      <w:r>
        <w:rPr>
          <w:spacing w:val="1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families</w:t>
      </w:r>
      <w:r>
        <w:rPr>
          <w:spacing w:val="3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13"/>
        </w:rPr>
        <w:t xml:space="preserve"> </w:t>
      </w:r>
      <w:r>
        <w:t>station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deployed.</w:t>
      </w:r>
    </w:p>
    <w:p w14:paraId="6DC99128" w14:textId="77777777" w:rsidR="00081833" w:rsidRDefault="001E2935">
      <w:pPr>
        <w:pStyle w:val="BodyText"/>
        <w:spacing w:line="280" w:lineRule="auto"/>
        <w:ind w:left="100" w:right="630"/>
      </w:pPr>
      <w:r>
        <w:t>You, along with your flight leadership team, are responsible for building and maintaining an</w:t>
      </w:r>
      <w:r>
        <w:rPr>
          <w:spacing w:val="-59"/>
        </w:rPr>
        <w:t xml:space="preserve"> </w:t>
      </w:r>
      <w:r>
        <w:t>environment in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families</w:t>
      </w:r>
      <w:r>
        <w:rPr>
          <w:spacing w:val="8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valued</w:t>
      </w:r>
      <w:r>
        <w:rPr>
          <w:spacing w:val="-6"/>
        </w:rPr>
        <w:t xml:space="preserve"> </w:t>
      </w:r>
      <w:r>
        <w:t>as 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team.</w:t>
      </w:r>
      <w:r>
        <w:rPr>
          <w:vertAlign w:val="superscript"/>
        </w:rPr>
        <w:t>1</w:t>
      </w:r>
    </w:p>
    <w:p w14:paraId="6DC99129" w14:textId="77777777" w:rsidR="00081833" w:rsidRDefault="001E2935">
      <w:pPr>
        <w:pStyle w:val="Heading1"/>
        <w:spacing w:before="195"/>
      </w:pPr>
      <w:r>
        <w:rPr>
          <w:color w:val="314B84"/>
          <w:w w:val="105"/>
        </w:rPr>
        <w:t>Recommended</w:t>
      </w:r>
      <w:r>
        <w:rPr>
          <w:color w:val="314B84"/>
          <w:spacing w:val="-17"/>
          <w:w w:val="105"/>
        </w:rPr>
        <w:t xml:space="preserve"> </w:t>
      </w:r>
      <w:r>
        <w:rPr>
          <w:color w:val="314B84"/>
          <w:w w:val="105"/>
        </w:rPr>
        <w:t>Objectives</w:t>
      </w:r>
    </w:p>
    <w:p w14:paraId="6DC9912A" w14:textId="77777777" w:rsidR="00081833" w:rsidRDefault="001E2935">
      <w:pPr>
        <w:pStyle w:val="BodyText"/>
        <w:spacing w:before="128"/>
        <w:ind w:left="100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lesson,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to:</w:t>
      </w:r>
    </w:p>
    <w:p w14:paraId="6DC9912B" w14:textId="77777777" w:rsidR="00081833" w:rsidRDefault="00081833">
      <w:pPr>
        <w:pStyle w:val="BodyText"/>
        <w:spacing w:before="4"/>
        <w:rPr>
          <w:sz w:val="19"/>
        </w:rPr>
      </w:pPr>
    </w:p>
    <w:p w14:paraId="6DC9912C" w14:textId="77777777" w:rsidR="00081833" w:rsidRDefault="001E2935">
      <w:pPr>
        <w:pStyle w:val="ListParagraph"/>
        <w:numPr>
          <w:ilvl w:val="0"/>
          <w:numId w:val="2"/>
        </w:numPr>
        <w:tabs>
          <w:tab w:val="left" w:pos="822"/>
        </w:tabs>
        <w:ind w:hanging="362"/>
      </w:pP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 of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work/family</w:t>
      </w:r>
      <w:r>
        <w:rPr>
          <w:spacing w:val="-2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balance.</w:t>
      </w:r>
    </w:p>
    <w:p w14:paraId="6DC9912D" w14:textId="77777777" w:rsidR="00081833" w:rsidRDefault="001E2935">
      <w:pPr>
        <w:pStyle w:val="ListParagraph"/>
        <w:numPr>
          <w:ilvl w:val="0"/>
          <w:numId w:val="2"/>
        </w:numPr>
        <w:tabs>
          <w:tab w:val="left" w:pos="822"/>
        </w:tabs>
        <w:spacing w:before="28"/>
        <w:ind w:hanging="362"/>
      </w:pP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agencies</w:t>
      </w:r>
      <w:r>
        <w:rPr>
          <w:spacing w:val="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programs</w:t>
      </w:r>
      <w:r>
        <w:rPr>
          <w:spacing w:val="5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for family</w:t>
      </w:r>
      <w:r>
        <w:rPr>
          <w:spacing w:val="-3"/>
        </w:rPr>
        <w:t xml:space="preserve"> </w:t>
      </w:r>
      <w:r>
        <w:t>members.</w:t>
      </w:r>
    </w:p>
    <w:p w14:paraId="6DC9912E" w14:textId="77777777" w:rsidR="00081833" w:rsidRDefault="001E2935">
      <w:pPr>
        <w:pStyle w:val="ListParagraph"/>
        <w:numPr>
          <w:ilvl w:val="0"/>
          <w:numId w:val="2"/>
        </w:numPr>
        <w:tabs>
          <w:tab w:val="left" w:pos="822"/>
        </w:tabs>
        <w:spacing w:before="28"/>
        <w:ind w:hanging="362"/>
      </w:pP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purpose.</w:t>
      </w:r>
    </w:p>
    <w:p w14:paraId="6DC9912F" w14:textId="77777777" w:rsidR="00081833" w:rsidRDefault="00081833">
      <w:pPr>
        <w:pStyle w:val="BodyText"/>
        <w:spacing w:before="9"/>
        <w:rPr>
          <w:sz w:val="19"/>
        </w:rPr>
      </w:pPr>
    </w:p>
    <w:p w14:paraId="6DC99130" w14:textId="77777777" w:rsidR="00081833" w:rsidRDefault="001E2935">
      <w:pPr>
        <w:pStyle w:val="Heading1"/>
      </w:pPr>
      <w:r>
        <w:rPr>
          <w:color w:val="314B84"/>
          <w:w w:val="105"/>
        </w:rPr>
        <w:t>Recommended</w:t>
      </w:r>
      <w:r>
        <w:rPr>
          <w:color w:val="314B84"/>
          <w:spacing w:val="-10"/>
          <w:w w:val="105"/>
        </w:rPr>
        <w:t xml:space="preserve"> </w:t>
      </w:r>
      <w:r>
        <w:rPr>
          <w:color w:val="314B84"/>
          <w:w w:val="105"/>
        </w:rPr>
        <w:t>POC</w:t>
      </w:r>
      <w:r>
        <w:rPr>
          <w:color w:val="314B84"/>
          <w:spacing w:val="-11"/>
          <w:w w:val="105"/>
        </w:rPr>
        <w:t xml:space="preserve"> </w:t>
      </w:r>
      <w:r>
        <w:rPr>
          <w:color w:val="314B84"/>
          <w:w w:val="105"/>
        </w:rPr>
        <w:t>/</w:t>
      </w:r>
      <w:r>
        <w:rPr>
          <w:color w:val="314B84"/>
          <w:spacing w:val="-11"/>
          <w:w w:val="105"/>
        </w:rPr>
        <w:t xml:space="preserve"> </w:t>
      </w:r>
      <w:r>
        <w:rPr>
          <w:color w:val="314B84"/>
          <w:w w:val="105"/>
        </w:rPr>
        <w:t>Presenter</w:t>
      </w:r>
    </w:p>
    <w:p w14:paraId="6DC99131" w14:textId="77777777" w:rsidR="00081833" w:rsidRDefault="001E29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7"/>
        <w:ind w:hanging="362"/>
      </w:pPr>
      <w:r>
        <w:t>Squadron-level</w:t>
      </w:r>
      <w:r>
        <w:rPr>
          <w:spacing w:val="-2"/>
        </w:rPr>
        <w:t xml:space="preserve"> </w:t>
      </w:r>
      <w:r>
        <w:t>(or</w:t>
      </w:r>
      <w:r>
        <w:rPr>
          <w:spacing w:val="2"/>
        </w:rPr>
        <w:t xml:space="preserve"> </w:t>
      </w:r>
      <w:r>
        <w:t>equivalent)</w:t>
      </w:r>
      <w:r>
        <w:rPr>
          <w:spacing w:val="3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(DO,</w:t>
      </w:r>
      <w:r>
        <w:rPr>
          <w:spacing w:val="-2"/>
        </w:rPr>
        <w:t xml:space="preserve"> </w:t>
      </w:r>
      <w:r>
        <w:t>CC,</w:t>
      </w:r>
      <w:r>
        <w:rPr>
          <w:spacing w:val="-1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3)</w:t>
      </w:r>
    </w:p>
    <w:p w14:paraId="6DC99132" w14:textId="77777777" w:rsidR="00081833" w:rsidRDefault="001E29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/>
        <w:ind w:hanging="362"/>
      </w:pPr>
      <w:r>
        <w:t>Airmen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Family</w:t>
      </w:r>
      <w:r>
        <w:rPr>
          <w:spacing w:val="4"/>
        </w:rPr>
        <w:t xml:space="preserve"> </w:t>
      </w:r>
      <w:r>
        <w:t>Readiness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(to</w:t>
      </w:r>
      <w:r>
        <w:rPr>
          <w:spacing w:val="-1"/>
        </w:rPr>
        <w:t xml:space="preserve"> </w:t>
      </w:r>
      <w:r>
        <w:t>possibly</w:t>
      </w:r>
      <w:r>
        <w:rPr>
          <w:spacing w:val="4"/>
        </w:rPr>
        <w:t xml:space="preserve"> </w:t>
      </w:r>
      <w:r>
        <w:t>augment</w:t>
      </w:r>
      <w:r>
        <w:rPr>
          <w:spacing w:val="-9"/>
        </w:rPr>
        <w:t xml:space="preserve"> </w:t>
      </w:r>
      <w:r>
        <w:t>Sq-level</w:t>
      </w:r>
      <w:r>
        <w:rPr>
          <w:spacing w:val="-5"/>
        </w:rPr>
        <w:t xml:space="preserve"> </w:t>
      </w:r>
      <w:r>
        <w:t>leader)</w:t>
      </w:r>
    </w:p>
    <w:p w14:paraId="6DC99133" w14:textId="77777777" w:rsidR="00081833" w:rsidRDefault="00081833">
      <w:pPr>
        <w:pStyle w:val="BodyText"/>
        <w:spacing w:before="6"/>
        <w:rPr>
          <w:sz w:val="21"/>
        </w:rPr>
      </w:pPr>
    </w:p>
    <w:p w14:paraId="6DC99134" w14:textId="77777777" w:rsidR="00081833" w:rsidRDefault="001E2935">
      <w:pPr>
        <w:pStyle w:val="Heading1"/>
      </w:pPr>
      <w:r>
        <w:rPr>
          <w:color w:val="314B84"/>
          <w:w w:val="105"/>
        </w:rPr>
        <w:t>Recommended</w:t>
      </w:r>
      <w:r>
        <w:rPr>
          <w:color w:val="314B84"/>
          <w:spacing w:val="-13"/>
          <w:w w:val="105"/>
        </w:rPr>
        <w:t xml:space="preserve"> </w:t>
      </w:r>
      <w:r>
        <w:rPr>
          <w:color w:val="314B84"/>
          <w:w w:val="105"/>
        </w:rPr>
        <w:t>Length:</w:t>
      </w:r>
    </w:p>
    <w:p w14:paraId="6DC99135" w14:textId="77777777" w:rsidR="00081833" w:rsidRDefault="001E29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8"/>
        <w:ind w:hanging="362"/>
      </w:pPr>
      <w:r>
        <w:t>25</w:t>
      </w:r>
      <w:r>
        <w:rPr>
          <w:spacing w:val="-3"/>
        </w:rPr>
        <w:t xml:space="preserve"> </w:t>
      </w:r>
      <w:r>
        <w:t>minutes</w:t>
      </w:r>
      <w:r>
        <w:rPr>
          <w:spacing w:val="4"/>
        </w:rPr>
        <w:t xml:space="preserve"> </w:t>
      </w:r>
      <w:r>
        <w:t>(</w:t>
      </w:r>
      <w:proofErr w:type="gramStart"/>
      <w:r>
        <w:t>inclusive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questions)</w:t>
      </w:r>
    </w:p>
    <w:p w14:paraId="6DC99136" w14:textId="77777777" w:rsidR="00081833" w:rsidRDefault="00081833">
      <w:pPr>
        <w:pStyle w:val="BodyText"/>
        <w:spacing w:before="10"/>
        <w:rPr>
          <w:sz w:val="20"/>
        </w:rPr>
      </w:pPr>
    </w:p>
    <w:p w14:paraId="6DC99137" w14:textId="77777777" w:rsidR="00081833" w:rsidRDefault="001E2935">
      <w:pPr>
        <w:pStyle w:val="Heading1"/>
      </w:pPr>
      <w:r>
        <w:rPr>
          <w:color w:val="314B84"/>
          <w:w w:val="105"/>
        </w:rPr>
        <w:t>Recommended</w:t>
      </w:r>
      <w:r>
        <w:rPr>
          <w:color w:val="314B84"/>
          <w:spacing w:val="-18"/>
          <w:w w:val="105"/>
        </w:rPr>
        <w:t xml:space="preserve"> </w:t>
      </w:r>
      <w:r>
        <w:rPr>
          <w:color w:val="314B84"/>
          <w:w w:val="105"/>
        </w:rPr>
        <w:t>Approach</w:t>
      </w:r>
    </w:p>
    <w:p w14:paraId="6DC99138" w14:textId="77777777" w:rsidR="00081833" w:rsidRDefault="001E29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8"/>
        <w:ind w:hanging="362"/>
      </w:pPr>
      <w:r>
        <w:t>Informal</w:t>
      </w:r>
      <w:r>
        <w:rPr>
          <w:spacing w:val="3"/>
        </w:rPr>
        <w:t xml:space="preserve"> </w:t>
      </w:r>
      <w:r>
        <w:t>briefing</w:t>
      </w:r>
      <w:r>
        <w:rPr>
          <w:spacing w:val="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</w:t>
      </w:r>
    </w:p>
    <w:p w14:paraId="6DC99139" w14:textId="77777777" w:rsidR="00081833" w:rsidRDefault="00081833">
      <w:pPr>
        <w:sectPr w:rsidR="00081833">
          <w:headerReference w:type="default" r:id="rId12"/>
          <w:footerReference w:type="default" r:id="rId13"/>
          <w:pgSz w:w="12240" w:h="15840"/>
          <w:pgMar w:top="1340" w:right="1320" w:bottom="900" w:left="1340" w:header="653" w:footer="712" w:gutter="0"/>
          <w:pgNumType w:start="2"/>
          <w:cols w:space="720"/>
        </w:sectPr>
      </w:pPr>
    </w:p>
    <w:p w14:paraId="6DC9913A" w14:textId="77777777" w:rsidR="00081833" w:rsidRDefault="001E2935">
      <w:pPr>
        <w:pStyle w:val="Heading1"/>
        <w:spacing w:before="97"/>
      </w:pPr>
      <w:r>
        <w:rPr>
          <w:color w:val="314B84"/>
          <w:w w:val="105"/>
        </w:rPr>
        <w:lastRenderedPageBreak/>
        <w:t>Lesson</w:t>
      </w:r>
      <w:r>
        <w:rPr>
          <w:color w:val="314B84"/>
          <w:spacing w:val="-14"/>
          <w:w w:val="105"/>
        </w:rPr>
        <w:t xml:space="preserve"> </w:t>
      </w:r>
      <w:r>
        <w:rPr>
          <w:color w:val="314B84"/>
          <w:w w:val="105"/>
        </w:rPr>
        <w:t>Connections</w:t>
      </w:r>
    </w:p>
    <w:p w14:paraId="6DC9913B" w14:textId="77777777" w:rsidR="00081833" w:rsidRDefault="001E29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8" w:line="276" w:lineRule="auto"/>
        <w:ind w:right="673"/>
      </w:pPr>
      <w:proofErr w:type="gramStart"/>
      <w:r>
        <w:rPr>
          <w:b/>
        </w:rPr>
        <w:t>Base</w:t>
      </w:r>
      <w:proofErr w:type="gramEnd"/>
      <w:r>
        <w:rPr>
          <w:b/>
        </w:rPr>
        <w:t xml:space="preserve"> Support Agencies-</w:t>
      </w:r>
      <w:r>
        <w:t>there are multiple services and support agencies that are</w:t>
      </w:r>
      <w:r>
        <w:rPr>
          <w:spacing w:val="-59"/>
        </w:rPr>
        <w:t xml:space="preserve"> </w:t>
      </w:r>
      <w:r>
        <w:t>locally available to assist members and their families.</w:t>
      </w:r>
      <w:r>
        <w:rPr>
          <w:spacing w:val="1"/>
        </w:rPr>
        <w:t xml:space="preserve"> </w:t>
      </w:r>
      <w:r>
        <w:t>It is important for Flight</w:t>
      </w:r>
      <w:r>
        <w:rPr>
          <w:spacing w:val="1"/>
        </w:rPr>
        <w:t xml:space="preserve"> </w:t>
      </w:r>
      <w:r>
        <w:t>Commanders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advise</w:t>
      </w:r>
      <w:r>
        <w:rPr>
          <w:spacing w:val="-6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personnel.</w:t>
      </w:r>
    </w:p>
    <w:p w14:paraId="6DC9913C" w14:textId="77777777" w:rsidR="00081833" w:rsidRDefault="001E293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3" w:lineRule="auto"/>
        <w:ind w:right="232"/>
      </w:pPr>
      <w:r>
        <w:rPr>
          <w:b/>
        </w:rPr>
        <w:t>Deployment-</w:t>
      </w:r>
      <w:r>
        <w:t>deployments are a part of military life and can/will have impacts on family</w:t>
      </w:r>
      <w:r>
        <w:rPr>
          <w:spacing w:val="1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Flight Commanders should be aware of this and have a plan in place to help</w:t>
      </w:r>
      <w:r>
        <w:rPr>
          <w:spacing w:val="-59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families</w:t>
      </w:r>
      <w:r>
        <w:rPr>
          <w:spacing w:val="3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deployment.</w:t>
      </w:r>
    </w:p>
    <w:p w14:paraId="6DC9913D" w14:textId="77777777" w:rsidR="00081833" w:rsidRDefault="00081833">
      <w:pPr>
        <w:pStyle w:val="BodyText"/>
        <w:spacing w:before="9"/>
        <w:rPr>
          <w:sz w:val="25"/>
        </w:rPr>
      </w:pPr>
    </w:p>
    <w:p w14:paraId="6DC9913E" w14:textId="77777777" w:rsidR="00081833" w:rsidRDefault="001E2935">
      <w:pPr>
        <w:pStyle w:val="Heading1"/>
      </w:pPr>
      <w:r>
        <w:rPr>
          <w:color w:val="314B84"/>
          <w:w w:val="105"/>
        </w:rPr>
        <w:t>Additional</w:t>
      </w:r>
      <w:r>
        <w:rPr>
          <w:color w:val="314B84"/>
          <w:spacing w:val="-17"/>
          <w:w w:val="105"/>
        </w:rPr>
        <w:t xml:space="preserve"> </w:t>
      </w:r>
      <w:r>
        <w:rPr>
          <w:color w:val="314B84"/>
          <w:w w:val="105"/>
        </w:rPr>
        <w:t>Discussion</w:t>
      </w:r>
    </w:p>
    <w:p w14:paraId="6DC9913F" w14:textId="77777777" w:rsidR="00081833" w:rsidRDefault="00081833">
      <w:pPr>
        <w:pStyle w:val="BodyText"/>
        <w:spacing w:before="6"/>
        <w:rPr>
          <w:rFonts w:ascii="Tahoma"/>
          <w:b/>
          <w:sz w:val="28"/>
        </w:rPr>
      </w:pPr>
    </w:p>
    <w:p w14:paraId="6DC99140" w14:textId="77777777" w:rsidR="00081833" w:rsidRDefault="001E2935">
      <w:pPr>
        <w:pStyle w:val="BodyText"/>
        <w:spacing w:line="273" w:lineRule="auto"/>
        <w:ind w:left="100"/>
      </w:pPr>
      <w:r>
        <w:t xml:space="preserve">The </w:t>
      </w:r>
      <w:r>
        <w:rPr>
          <w:b/>
        </w:rPr>
        <w:t xml:space="preserve">Key Spouse Program </w:t>
      </w:r>
      <w:r>
        <w:t>has a dedicated objective in this course because of its centrality in</w:t>
      </w:r>
      <w:r>
        <w:rPr>
          <w:spacing w:val="1"/>
        </w:rPr>
        <w:t xml:space="preserve"> </w:t>
      </w:r>
      <w:r>
        <w:t>taking care of families.</w:t>
      </w:r>
      <w:r>
        <w:rPr>
          <w:spacing w:val="1"/>
        </w:rPr>
        <w:t xml:space="preserve"> </w:t>
      </w:r>
      <w:r>
        <w:t>For detailed information on the Key Spouse Program navigate to the Air</w:t>
      </w:r>
      <w:r>
        <w:rPr>
          <w:spacing w:val="-59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Spouse</w:t>
      </w:r>
      <w:r>
        <w:rPr>
          <w:spacing w:val="-12"/>
        </w:rPr>
        <w:t xml:space="preserve"> </w:t>
      </w:r>
      <w:r>
        <w:t>Program</w:t>
      </w:r>
      <w:r>
        <w:rPr>
          <w:spacing w:val="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browser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choice.</w:t>
      </w:r>
    </w:p>
    <w:p w14:paraId="6DC99141" w14:textId="77777777" w:rsidR="00081833" w:rsidRDefault="00081833">
      <w:pPr>
        <w:pStyle w:val="BodyText"/>
        <w:spacing w:before="9"/>
        <w:rPr>
          <w:sz w:val="29"/>
        </w:rPr>
      </w:pPr>
    </w:p>
    <w:p w14:paraId="6DC99142" w14:textId="77777777" w:rsidR="00081833" w:rsidRDefault="001E2935">
      <w:pPr>
        <w:pStyle w:val="Heading1"/>
        <w:spacing w:before="1"/>
      </w:pPr>
      <w:r>
        <w:rPr>
          <w:color w:val="314B84"/>
          <w:w w:val="105"/>
        </w:rPr>
        <w:t>References:</w:t>
      </w:r>
    </w:p>
    <w:p w14:paraId="6DC99143" w14:textId="77777777" w:rsidR="00081833" w:rsidRDefault="001E2935">
      <w:pPr>
        <w:spacing w:before="127"/>
        <w:ind w:left="100"/>
      </w:pPr>
      <w:r>
        <w:rPr>
          <w:vertAlign w:val="superscript"/>
        </w:rPr>
        <w:t>1</w:t>
      </w:r>
      <w:r>
        <w:t>SECAF/CSAF/CMSAF</w:t>
      </w:r>
      <w:r>
        <w:rPr>
          <w:spacing w:val="-3"/>
        </w:rPr>
        <w:t xml:space="preserve"> </w:t>
      </w:r>
      <w:r>
        <w:t>Memo,</w:t>
      </w:r>
      <w:r>
        <w:rPr>
          <w:spacing w:val="4"/>
        </w:rPr>
        <w:t xml:space="preserve"> </w:t>
      </w:r>
      <w:r>
        <w:rPr>
          <w:i/>
        </w:rPr>
        <w:t>Squadron</w:t>
      </w:r>
      <w:r>
        <w:rPr>
          <w:i/>
          <w:spacing w:val="-4"/>
        </w:rPr>
        <w:t xml:space="preserve"> </w:t>
      </w:r>
      <w:r>
        <w:rPr>
          <w:i/>
        </w:rPr>
        <w:t>Revitalization</w:t>
      </w:r>
      <w:r>
        <w:rPr>
          <w:i/>
          <w:spacing w:val="-5"/>
        </w:rPr>
        <w:t xml:space="preserve"> </w:t>
      </w:r>
      <w:r>
        <w:rPr>
          <w:i/>
        </w:rPr>
        <w:t>Implementation</w:t>
      </w:r>
      <w:r>
        <w:rPr>
          <w:i/>
          <w:spacing w:val="-5"/>
        </w:rPr>
        <w:t xml:space="preserve"> </w:t>
      </w:r>
      <w:r>
        <w:rPr>
          <w:i/>
        </w:rPr>
        <w:t>Plan</w:t>
      </w:r>
      <w:r>
        <w:t>,</w:t>
      </w:r>
      <w:r>
        <w:rPr>
          <w:spacing w:val="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2018.</w:t>
      </w:r>
    </w:p>
    <w:sectPr w:rsidR="00081833">
      <w:pgSz w:w="12240" w:h="15840"/>
      <w:pgMar w:top="1340" w:right="1320" w:bottom="900" w:left="1340" w:header="653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86D5E" w14:textId="77777777" w:rsidR="006F717A" w:rsidRDefault="006F717A">
      <w:r>
        <w:separator/>
      </w:r>
    </w:p>
  </w:endnote>
  <w:endnote w:type="continuationSeparator" w:id="0">
    <w:p w14:paraId="7D925B73" w14:textId="77777777" w:rsidR="006F717A" w:rsidRDefault="006F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9146" w14:textId="77777777" w:rsidR="00081833" w:rsidRDefault="00000000">
    <w:pPr>
      <w:pStyle w:val="BodyText"/>
      <w:spacing w:line="14" w:lineRule="auto"/>
      <w:rPr>
        <w:sz w:val="20"/>
      </w:rPr>
    </w:pPr>
    <w:r>
      <w:pict w14:anchorId="6DC99148">
        <v:shape id="docshape6" o:spid="_x0000_s1028" style="position:absolute;margin-left:1pt;margin-top:747.7pt;width:610.9pt;height:11.5pt;z-index:-15789568;mso-position-horizontal-relative:page;mso-position-vertical-relative:page" coordorigin="20,14954" coordsize="12218,230" o:spt="100" adj="0,,0" path="m12238,15184r-628,l11610,14954r-628,m20,15184r10609,l10629,14954r353,e" filled="f" strokecolor="#3571b7">
          <v:stroke joinstyle="round"/>
          <v:formulas/>
          <v:path arrowok="t" o:connecttype="segments"/>
          <w10:wrap anchorx="page" anchory="page"/>
        </v:shape>
      </w:pict>
    </w:r>
    <w:r>
      <w:pict w14:anchorId="6DC99149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7" type="#_x0000_t202" style="position:absolute;margin-left:71.05pt;margin-top:745.4pt;width:97.25pt;height:12.1pt;z-index:-15789056;mso-position-horizontal-relative:page;mso-position-vertical-relative:page" filled="f" stroked="f">
          <v:textbox inset="0,0,0,0">
            <w:txbxContent>
              <w:p w14:paraId="6DC9914C" w14:textId="77777777" w:rsidR="00081833" w:rsidRDefault="001E293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314B84"/>
                    <w:sz w:val="18"/>
                  </w:rPr>
                  <w:t>Taking</w:t>
                </w:r>
                <w:r>
                  <w:rPr>
                    <w:color w:val="314B84"/>
                    <w:spacing w:val="-2"/>
                    <w:sz w:val="18"/>
                  </w:rPr>
                  <w:t xml:space="preserve"> </w:t>
                </w:r>
                <w:r>
                  <w:rPr>
                    <w:color w:val="314B84"/>
                    <w:sz w:val="18"/>
                  </w:rPr>
                  <w:t>Care</w:t>
                </w:r>
                <w:r>
                  <w:rPr>
                    <w:color w:val="314B84"/>
                    <w:spacing w:val="-1"/>
                    <w:sz w:val="18"/>
                  </w:rPr>
                  <w:t xml:space="preserve"> </w:t>
                </w:r>
                <w:r>
                  <w:rPr>
                    <w:color w:val="314B84"/>
                    <w:sz w:val="18"/>
                  </w:rPr>
                  <w:t>of Families</w:t>
                </w:r>
              </w:p>
            </w:txbxContent>
          </v:textbox>
          <w10:wrap anchorx="page" anchory="page"/>
        </v:shape>
      </w:pict>
    </w:r>
    <w:r>
      <w:pict w14:anchorId="6DC9914A">
        <v:shape id="docshape8" o:spid="_x0000_s1026" type="#_x0000_t202" style="position:absolute;margin-left:469.1pt;margin-top:745.4pt;width:54.5pt;height:12.1pt;z-index:-15788544;mso-position-horizontal-relative:page;mso-position-vertical-relative:page" filled="f" stroked="f">
          <v:textbox inset="0,0,0,0">
            <w:txbxContent>
              <w:p w14:paraId="6DC9914D" w14:textId="31CAA073" w:rsidR="00081833" w:rsidRDefault="001E2935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314B84"/>
                    <w:sz w:val="18"/>
                  </w:rPr>
                  <w:t>14 April 2025</w:t>
                </w:r>
              </w:p>
            </w:txbxContent>
          </v:textbox>
          <w10:wrap anchorx="page" anchory="page"/>
        </v:shape>
      </w:pict>
    </w:r>
    <w:r>
      <w:pict w14:anchorId="6DC9914B">
        <v:shape id="docshape9" o:spid="_x0000_s1025" type="#_x0000_t202" style="position:absolute;margin-left:550.3pt;margin-top:748.5pt;width:13.25pt;height:14.5pt;z-index:-15788032;mso-position-horizontal-relative:page;mso-position-vertical-relative:page" filled="f" stroked="f">
          <v:textbox inset="0,0,0,0">
            <w:txbxContent>
              <w:p w14:paraId="6DC9914E" w14:textId="77777777" w:rsidR="00081833" w:rsidRDefault="001E2935">
                <w:pPr>
                  <w:pStyle w:val="BodyText"/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color w:val="4E5631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1E010" w14:textId="77777777" w:rsidR="006F717A" w:rsidRDefault="006F717A">
      <w:r>
        <w:separator/>
      </w:r>
    </w:p>
  </w:footnote>
  <w:footnote w:type="continuationSeparator" w:id="0">
    <w:p w14:paraId="676D329E" w14:textId="77777777" w:rsidR="006F717A" w:rsidRDefault="006F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9145" w14:textId="77777777" w:rsidR="00081833" w:rsidRDefault="00000000">
    <w:pPr>
      <w:pStyle w:val="BodyText"/>
      <w:spacing w:line="14" w:lineRule="auto"/>
      <w:rPr>
        <w:sz w:val="20"/>
      </w:rPr>
    </w:pPr>
    <w:r>
      <w:pict w14:anchorId="6DC99147">
        <v:polyline id="docshape5" o:spid="_x0000_s1029" style="position:absolute;z-index:-15790080;mso-position-horizontal-relative:page;mso-position-vertical-relative:page" points="6.3pt,88.25pt,241pt,88.25pt,241pt,71.25pt,618pt,71.25pt" coordorigin="6,660" coordsize="12234,340" filled="f" strokecolor="#3571b7">
          <v:path arrowok="t"/>
          <o:lock v:ext="edit" verticies="t"/>
          <w10:wrap anchorx="page" anchory="page"/>
        </v:poly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45876"/>
    <w:multiLevelType w:val="hybridMultilevel"/>
    <w:tmpl w:val="CA84CBCC"/>
    <w:lvl w:ilvl="0" w:tplc="0C461C6E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07E8AFD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A920AD8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E0FEFE42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E9C26412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87FA2ACC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104C906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9B8A8952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AA946F5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8CD409E"/>
    <w:multiLevelType w:val="hybridMultilevel"/>
    <w:tmpl w:val="65D29152"/>
    <w:lvl w:ilvl="0" w:tplc="A374113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D1DC964C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47DAC34A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8E6C2A7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37A89A4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051ED37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E794B3E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D05E3ED0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047C86B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 w16cid:durableId="1177768425">
    <w:abstractNumId w:val="1"/>
  </w:num>
  <w:num w:numId="2" w16cid:durableId="21223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833"/>
    <w:rsid w:val="00081833"/>
    <w:rsid w:val="001E2935"/>
    <w:rsid w:val="002837C8"/>
    <w:rsid w:val="006F717A"/>
    <w:rsid w:val="00B051CB"/>
    <w:rsid w:val="00E67B22"/>
    <w:rsid w:val="00E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DC99109"/>
  <w15:docId w15:val="{C5C4D945-A8CF-4607-82C1-68FA628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3"/>
      <w:ind w:right="105"/>
      <w:jc w:val="right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1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2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9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E2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9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15A561888C4191BBD2D4FDF49D90" ma:contentTypeVersion="12" ma:contentTypeDescription="Create a new document." ma:contentTypeScope="" ma:versionID="0dd374f13bbb4703dbbab5f34ddc41ac">
  <xsd:schema xmlns:xsd="http://www.w3.org/2001/XMLSchema" xmlns:xs="http://www.w3.org/2001/XMLSchema" xmlns:p="http://schemas.microsoft.com/office/2006/metadata/properties" xmlns:ns2="2c9054d2-326f-4c39-8460-7f0f408c03b5" targetNamespace="http://schemas.microsoft.com/office/2006/metadata/properties" ma:root="true" ma:fieldsID="2016dd146c55f8c31f99bf7425614f43" ns2:_="">
    <xsd:import namespace="2c9054d2-326f-4c39-8460-7f0f408c0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54d2-326f-4c39-8460-7f0f408c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8E48B-D2AE-4116-84AF-83F18E30E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9551F-AD6F-4D75-85B8-FC2EBF530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3F111-1EB2-4048-89E9-59F140C1E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054d2-326f-4c39-8460-7f0f408c0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ZIMMERMAN, NICOLAS H Lt Col USAF AETC GCPME/DLL</cp:lastModifiedBy>
  <cp:revision>4</cp:revision>
  <dcterms:created xsi:type="dcterms:W3CDTF">2025-04-14T17:33:00Z</dcterms:created>
  <dcterms:modified xsi:type="dcterms:W3CDTF">2025-04-14T18:02:00Z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ContentTypeId">
    <vt:lpwstr>0x0101007AEA15A561888C4191BBD2D4FDF49D90</vt:lpwstr>
  </property>
</Properties>
</file>